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4024"/>
      </w:tblGrid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09:00 – 09:30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Inloop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09:30 – 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Opening dagvoorzitter</w:t>
            </w: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br/>
            </w:r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SRA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 – 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Lezing 1</w:t>
            </w: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br/>
            </w:r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Rabobank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11:00 – 11:15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Koffiepauze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11:15 – 12:15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Speeddaterondes</w:t>
            </w: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br/>
            </w:r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Rabobank / de Belastingdienst /</w:t>
            </w:r>
          </w:p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Loyens</w:t>
            </w:r>
            <w:proofErr w:type="spellEnd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 xml:space="preserve"> &amp; Loeff /  </w:t>
            </w:r>
            <w:proofErr w:type="spellStart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Bentacera</w:t>
            </w:r>
            <w:proofErr w:type="spellEnd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 xml:space="preserve"> /</w:t>
            </w:r>
          </w:p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Alfa Accountants &amp; Adviseurs /</w:t>
            </w:r>
          </w:p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SRA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12:15 – 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Lunch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13:00 – 13:45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Workshop ronde 1</w:t>
            </w: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br/>
            </w:r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 xml:space="preserve">De Belastingdienst / </w:t>
            </w:r>
            <w:proofErr w:type="spellStart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Loyens</w:t>
            </w:r>
            <w:proofErr w:type="spellEnd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 xml:space="preserve"> &amp; Loeff /</w:t>
            </w:r>
          </w:p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Bentacera</w:t>
            </w:r>
            <w:proofErr w:type="spellEnd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 xml:space="preserve"> / Alfa Accountants &amp; Adviseurs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13:45 – 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Koffiepauze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14:00 – 14:45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Workshop ronde 2</w:t>
            </w: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br/>
            </w:r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 xml:space="preserve">De Belastingdienst / </w:t>
            </w:r>
            <w:proofErr w:type="spellStart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Loyens</w:t>
            </w:r>
            <w:proofErr w:type="spellEnd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 xml:space="preserve"> &amp; Loeff /</w:t>
            </w:r>
          </w:p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>Bentacera</w:t>
            </w:r>
            <w:proofErr w:type="spellEnd"/>
            <w:r w:rsidRPr="003862A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l-NL"/>
              </w:rPr>
              <w:t xml:space="preserve"> / Alfa Accountants &amp; Adviseurs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14:45 – 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Koffiepauze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15:00 – 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Lezing 2</w:t>
            </w:r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A1" w:rsidRPr="003862AD" w:rsidRDefault="009E62A1" w:rsidP="00194B8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16:00 – 16:30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A1" w:rsidRPr="003862AD" w:rsidRDefault="009E62A1" w:rsidP="00194B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Aftermezzo</w:t>
            </w:r>
            <w:proofErr w:type="spellEnd"/>
          </w:p>
        </w:tc>
      </w:tr>
      <w:tr w:rsidR="009E62A1" w:rsidRPr="003862AD" w:rsidTr="00194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16: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</w:t>
            </w: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 – 17:</w:t>
            </w:r>
            <w:r w:rsidR="00745D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</w:t>
            </w:r>
            <w:r w:rsidRPr="003862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2A1" w:rsidRPr="003862AD" w:rsidRDefault="009E62A1" w:rsidP="00194B86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  <w:r w:rsidRPr="003862A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Afsluiting symposium + afsluitende borrel</w:t>
            </w:r>
          </w:p>
        </w:tc>
      </w:tr>
    </w:tbl>
    <w:p w:rsidR="001A0FC7" w:rsidRDefault="00745D90">
      <w:bookmarkStart w:id="0" w:name="_GoBack"/>
      <w:bookmarkEnd w:id="0"/>
    </w:p>
    <w:sectPr w:rsidR="001A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A1"/>
    <w:rsid w:val="001D52A8"/>
    <w:rsid w:val="002347EC"/>
    <w:rsid w:val="003F61D4"/>
    <w:rsid w:val="00481787"/>
    <w:rsid w:val="004F336D"/>
    <w:rsid w:val="006F2193"/>
    <w:rsid w:val="007325D8"/>
    <w:rsid w:val="00745D90"/>
    <w:rsid w:val="007973E6"/>
    <w:rsid w:val="008A5625"/>
    <w:rsid w:val="008E5C44"/>
    <w:rsid w:val="00927552"/>
    <w:rsid w:val="009E62A1"/>
    <w:rsid w:val="00BE5733"/>
    <w:rsid w:val="00C846C9"/>
    <w:rsid w:val="00D642D9"/>
    <w:rsid w:val="00E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339F"/>
  <w15:chartTrackingRefBased/>
  <w15:docId w15:val="{CDE3BDAD-1862-4C88-8AA3-8079E0C3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62A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de Ruiter</dc:creator>
  <cp:keywords/>
  <dc:description/>
  <cp:lastModifiedBy>Sterre de Ruiter</cp:lastModifiedBy>
  <cp:revision>2</cp:revision>
  <dcterms:created xsi:type="dcterms:W3CDTF">2019-02-25T11:35:00Z</dcterms:created>
  <dcterms:modified xsi:type="dcterms:W3CDTF">2019-02-25T11:38:00Z</dcterms:modified>
</cp:coreProperties>
</file>